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附件1</w:t>
      </w:r>
    </w:p>
    <w:p>
      <w:pPr>
        <w:spacing w:line="600" w:lineRule="exact"/>
        <w:rPr>
          <w:rFonts w:ascii="黑体" w:hAnsi="黑体" w:eastAsia="黑体" w:cs="黑体"/>
          <w:bCs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大学生心理健康教育微课征集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活动</w:t>
      </w:r>
    </w:p>
    <w:p>
      <w:pPr>
        <w:spacing w:line="600" w:lineRule="exact"/>
        <w:jc w:val="center"/>
        <w:rPr>
          <w:rFonts w:ascii="Times New Roman" w:hAnsi="Times New Roman" w:eastAsia="仿宋"/>
          <w:b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选题类别</w:t>
      </w:r>
    </w:p>
    <w:p>
      <w:pPr>
        <w:spacing w:line="600" w:lineRule="exact"/>
        <w:rPr>
          <w:rFonts w:ascii="Times New Roman" w:hAnsi="Times New Roman" w:eastAsia="仿宋"/>
          <w:color w:val="auto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1.大学生心理健康基础知识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2.自我认识与自尊自信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3.情绪与压力管理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4.人际交往与沟通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5.学习与学业发展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6.生涯发展与职业规划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7.精神障碍与危机管理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8.大学生恋爱与亲密关系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9.与大学生心理健康相关的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其他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内容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YjJlYzg5ZmEwOTlkM2VmMzc4MTIxYWFhYzIzNGUifQ=="/>
  </w:docVars>
  <w:rsids>
    <w:rsidRoot w:val="22F154EB"/>
    <w:rsid w:val="22F154EB"/>
    <w:rsid w:val="299A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2023-12-29T07:18:00Z</dcterms:created>
  <dc:creator>-Mjy-</dc:creator>
  <cp:lastModifiedBy>水凝</cp:lastModifiedBy>
  <dcterms:modified xsi:type="dcterms:W3CDTF">2024-01-16T07:49:53Z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F3C8DE9B86BD4B5DBE156EEC5BE24740_11</vt:lpwstr>
  </property>
</Properties>
</file>