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E2" w:rsidRPr="00224E76" w:rsidRDefault="00861DF7" w:rsidP="00E13EF8">
      <w:pPr>
        <w:spacing w:line="48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224E76">
        <w:rPr>
          <w:rFonts w:asciiTheme="minorEastAsia" w:hAnsiTheme="minorEastAsia"/>
          <w:b/>
          <w:sz w:val="32"/>
          <w:szCs w:val="32"/>
        </w:rPr>
        <w:t>我校学生</w:t>
      </w:r>
      <w:proofErr w:type="gramStart"/>
      <w:r w:rsidRPr="00224E76">
        <w:rPr>
          <w:rFonts w:asciiTheme="minorEastAsia" w:hAnsiTheme="minorEastAsia"/>
          <w:b/>
          <w:sz w:val="32"/>
          <w:szCs w:val="32"/>
        </w:rPr>
        <w:t>发展诊改实施</w:t>
      </w:r>
      <w:proofErr w:type="gramEnd"/>
      <w:r w:rsidRPr="00224E76">
        <w:rPr>
          <w:rFonts w:asciiTheme="minorEastAsia" w:hAnsiTheme="minorEastAsia"/>
          <w:b/>
          <w:sz w:val="32"/>
          <w:szCs w:val="32"/>
        </w:rPr>
        <w:t>办法编制说明</w:t>
      </w:r>
    </w:p>
    <w:p w:rsidR="00861DF7" w:rsidRPr="00E13EF8" w:rsidRDefault="00861DF7" w:rsidP="00E13EF8">
      <w:pPr>
        <w:spacing w:line="720" w:lineRule="exact"/>
        <w:rPr>
          <w:sz w:val="32"/>
          <w:szCs w:val="32"/>
        </w:rPr>
      </w:pPr>
      <w:r w:rsidRPr="00E13EF8">
        <w:rPr>
          <w:sz w:val="32"/>
          <w:szCs w:val="32"/>
        </w:rPr>
        <w:t>一</w:t>
      </w:r>
      <w:r w:rsidRPr="00E13EF8">
        <w:rPr>
          <w:rFonts w:hint="eastAsia"/>
          <w:sz w:val="32"/>
          <w:szCs w:val="32"/>
        </w:rPr>
        <w:t>、</w:t>
      </w:r>
      <w:r w:rsidRPr="00E13EF8">
        <w:rPr>
          <w:sz w:val="32"/>
          <w:szCs w:val="32"/>
        </w:rPr>
        <w:t>编制背景</w:t>
      </w:r>
    </w:p>
    <w:p w:rsidR="00E17AD7" w:rsidRPr="00E13EF8" w:rsidRDefault="00E17AD7" w:rsidP="00E17AD7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rFonts w:hint="eastAsia"/>
          <w:sz w:val="32"/>
          <w:szCs w:val="32"/>
        </w:rPr>
        <w:t>为了深入推进学生发展诊断与改进，进一步完善学院内部质量保证体系建设，促进人才培养质量全面提升，根据</w:t>
      </w:r>
      <w:r>
        <w:rPr>
          <w:rFonts w:hint="eastAsia"/>
          <w:sz w:val="32"/>
          <w:szCs w:val="32"/>
        </w:rPr>
        <w:t>《常州工程职业技术学院内部质量保证体系建立与运行实施方案》要求</w:t>
      </w:r>
      <w:r w:rsidRPr="00E13EF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学工处在征集质量办等部门的意见基础上，对《常州工程职业技术学院学生自我</w:t>
      </w:r>
      <w:r w:rsidRPr="00E13EF8">
        <w:rPr>
          <w:rFonts w:hint="eastAsia"/>
          <w:sz w:val="32"/>
          <w:szCs w:val="32"/>
        </w:rPr>
        <w:t>发展</w:t>
      </w:r>
      <w:r>
        <w:rPr>
          <w:rFonts w:hint="eastAsia"/>
          <w:sz w:val="32"/>
          <w:szCs w:val="32"/>
        </w:rPr>
        <w:t>诊改</w:t>
      </w:r>
      <w:r w:rsidRPr="00E13EF8">
        <w:rPr>
          <w:rFonts w:hint="eastAsia"/>
          <w:sz w:val="32"/>
          <w:szCs w:val="32"/>
        </w:rPr>
        <w:t>实施办法</w:t>
      </w:r>
      <w:r>
        <w:rPr>
          <w:rFonts w:hint="eastAsia"/>
          <w:sz w:val="32"/>
          <w:szCs w:val="32"/>
        </w:rPr>
        <w:t>》</w:t>
      </w:r>
      <w:r w:rsidRPr="00E13EF8">
        <w:rPr>
          <w:rFonts w:hint="eastAsia"/>
          <w:sz w:val="32"/>
          <w:szCs w:val="32"/>
        </w:rPr>
        <w:t>进行</w:t>
      </w:r>
      <w:r>
        <w:rPr>
          <w:rFonts w:hint="eastAsia"/>
          <w:sz w:val="32"/>
          <w:szCs w:val="32"/>
        </w:rPr>
        <w:t>了</w:t>
      </w:r>
      <w:r w:rsidRPr="00E13EF8">
        <w:rPr>
          <w:rFonts w:hint="eastAsia"/>
          <w:sz w:val="32"/>
          <w:szCs w:val="32"/>
        </w:rPr>
        <w:t>修订。</w:t>
      </w:r>
      <w:bookmarkStart w:id="0" w:name="_GoBack"/>
      <w:bookmarkEnd w:id="0"/>
    </w:p>
    <w:p w:rsidR="00861DF7" w:rsidRPr="00E13EF8" w:rsidRDefault="00861DF7" w:rsidP="00E13EF8">
      <w:pPr>
        <w:spacing w:line="720" w:lineRule="exact"/>
        <w:rPr>
          <w:sz w:val="32"/>
          <w:szCs w:val="32"/>
        </w:rPr>
      </w:pPr>
      <w:r w:rsidRPr="00E13EF8">
        <w:rPr>
          <w:sz w:val="32"/>
          <w:szCs w:val="32"/>
        </w:rPr>
        <w:t>二</w:t>
      </w:r>
      <w:r w:rsidRPr="00E13EF8">
        <w:rPr>
          <w:rFonts w:hint="eastAsia"/>
          <w:sz w:val="32"/>
          <w:szCs w:val="32"/>
        </w:rPr>
        <w:t>、</w:t>
      </w:r>
      <w:r w:rsidRPr="00E13EF8">
        <w:rPr>
          <w:sz w:val="32"/>
          <w:szCs w:val="32"/>
        </w:rPr>
        <w:t>实施办法的主要内容</w:t>
      </w:r>
      <w:r w:rsidRPr="00E13EF8">
        <w:rPr>
          <w:rFonts w:hint="eastAsia"/>
          <w:sz w:val="32"/>
          <w:szCs w:val="32"/>
        </w:rPr>
        <w:t>：</w:t>
      </w:r>
    </w:p>
    <w:p w:rsidR="00861DF7" w:rsidRPr="00E13EF8" w:rsidRDefault="00793C82" w:rsidP="00E13EF8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rFonts w:hint="eastAsia"/>
          <w:sz w:val="32"/>
          <w:szCs w:val="32"/>
        </w:rPr>
        <w:t>实施办法主要内容包括总则、学生发展标准、学生发展诊改、</w:t>
      </w:r>
      <w:r w:rsidR="003E3B76" w:rsidRPr="00E13EF8">
        <w:rPr>
          <w:rFonts w:hint="eastAsia"/>
          <w:sz w:val="32"/>
          <w:szCs w:val="32"/>
        </w:rPr>
        <w:t>学生发展监测与指导机制、学生自我诊断结果的运用等</w:t>
      </w:r>
      <w:r w:rsidRPr="00E13EF8">
        <w:rPr>
          <w:rFonts w:hint="eastAsia"/>
          <w:sz w:val="32"/>
          <w:szCs w:val="32"/>
        </w:rPr>
        <w:t>五个部分：</w:t>
      </w:r>
    </w:p>
    <w:p w:rsidR="00793C82" w:rsidRPr="00E13EF8" w:rsidRDefault="00793C82" w:rsidP="00E13EF8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rFonts w:hint="eastAsia"/>
          <w:sz w:val="32"/>
          <w:szCs w:val="32"/>
        </w:rPr>
        <w:t>第一章为总则，主要介绍学生</w:t>
      </w:r>
      <w:proofErr w:type="gramStart"/>
      <w:r w:rsidRPr="00E13EF8">
        <w:rPr>
          <w:rFonts w:hint="eastAsia"/>
          <w:sz w:val="32"/>
          <w:szCs w:val="32"/>
        </w:rPr>
        <w:t>发展诊改的</w:t>
      </w:r>
      <w:proofErr w:type="gramEnd"/>
      <w:r w:rsidRPr="00E13EF8">
        <w:rPr>
          <w:rFonts w:hint="eastAsia"/>
          <w:sz w:val="32"/>
          <w:szCs w:val="32"/>
        </w:rPr>
        <w:t>背景和意义</w:t>
      </w:r>
    </w:p>
    <w:p w:rsidR="00793C82" w:rsidRPr="00E13EF8" w:rsidRDefault="00793C82" w:rsidP="00E13EF8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sz w:val="32"/>
          <w:szCs w:val="32"/>
        </w:rPr>
        <w:t>第二章为</w:t>
      </w:r>
      <w:r w:rsidR="003E3B76" w:rsidRPr="00E13EF8">
        <w:rPr>
          <w:sz w:val="32"/>
          <w:szCs w:val="32"/>
        </w:rPr>
        <w:t>学生发展标准</w:t>
      </w:r>
      <w:r w:rsidR="006F463C" w:rsidRPr="00E13EF8">
        <w:rPr>
          <w:rFonts w:hint="eastAsia"/>
          <w:sz w:val="32"/>
          <w:szCs w:val="32"/>
        </w:rPr>
        <w:t>。</w:t>
      </w:r>
      <w:r w:rsidR="003E3B76" w:rsidRPr="00E13EF8">
        <w:rPr>
          <w:sz w:val="32"/>
          <w:szCs w:val="32"/>
        </w:rPr>
        <w:t>主要介绍学生发展标准的制定</w:t>
      </w:r>
      <w:r w:rsidR="003E3B76" w:rsidRPr="00E13EF8">
        <w:rPr>
          <w:rFonts w:hint="eastAsia"/>
          <w:sz w:val="32"/>
          <w:szCs w:val="32"/>
        </w:rPr>
        <w:t>和内容。学生发展标准包括学业</w:t>
      </w:r>
      <w:r w:rsidR="006F463C" w:rsidRPr="00E13EF8">
        <w:rPr>
          <w:rFonts w:hint="eastAsia"/>
          <w:sz w:val="32"/>
          <w:szCs w:val="32"/>
        </w:rPr>
        <w:t>发展</w:t>
      </w:r>
      <w:r w:rsidR="003E3B76" w:rsidRPr="00E13EF8">
        <w:rPr>
          <w:rFonts w:hint="eastAsia"/>
          <w:sz w:val="32"/>
          <w:szCs w:val="32"/>
        </w:rPr>
        <w:t>、职业发展、个人发展、社会能力发展</w:t>
      </w:r>
      <w:r w:rsidR="003E3B76" w:rsidRPr="00E13EF8">
        <w:rPr>
          <w:rFonts w:hint="eastAsia"/>
          <w:sz w:val="32"/>
          <w:szCs w:val="32"/>
        </w:rPr>
        <w:t>4</w:t>
      </w:r>
      <w:r w:rsidR="003E3B76" w:rsidRPr="00E13EF8">
        <w:rPr>
          <w:rFonts w:hint="eastAsia"/>
          <w:sz w:val="32"/>
          <w:szCs w:val="32"/>
        </w:rPr>
        <w:t>个维度，</w:t>
      </w:r>
      <w:proofErr w:type="gramStart"/>
      <w:r w:rsidR="003E3B76" w:rsidRPr="00E13EF8">
        <w:rPr>
          <w:rFonts w:hint="eastAsia"/>
          <w:sz w:val="32"/>
          <w:szCs w:val="32"/>
        </w:rPr>
        <w:t>2</w:t>
      </w:r>
      <w:r w:rsidR="003E3B76" w:rsidRPr="00E13EF8">
        <w:rPr>
          <w:sz w:val="32"/>
          <w:szCs w:val="32"/>
        </w:rPr>
        <w:t>0</w:t>
      </w:r>
      <w:r w:rsidR="003E3B76" w:rsidRPr="00E13EF8">
        <w:rPr>
          <w:sz w:val="32"/>
          <w:szCs w:val="32"/>
        </w:rPr>
        <w:t>个诊改要素</w:t>
      </w:r>
      <w:proofErr w:type="gramEnd"/>
      <w:r w:rsidR="003E3B76" w:rsidRPr="00E13EF8">
        <w:rPr>
          <w:rFonts w:hint="eastAsia"/>
          <w:sz w:val="32"/>
          <w:szCs w:val="32"/>
        </w:rPr>
        <w:t>，</w:t>
      </w:r>
      <w:r w:rsidR="003E3B76" w:rsidRPr="00E13EF8">
        <w:rPr>
          <w:rFonts w:hint="eastAsia"/>
          <w:sz w:val="32"/>
          <w:szCs w:val="32"/>
        </w:rPr>
        <w:t>8</w:t>
      </w:r>
      <w:r w:rsidR="003E3B76" w:rsidRPr="00E13EF8">
        <w:rPr>
          <w:sz w:val="32"/>
          <w:szCs w:val="32"/>
        </w:rPr>
        <w:t>0</w:t>
      </w:r>
      <w:r w:rsidR="003E3B76" w:rsidRPr="00E13EF8">
        <w:rPr>
          <w:sz w:val="32"/>
          <w:szCs w:val="32"/>
        </w:rPr>
        <w:t>个具体测量指标</w:t>
      </w:r>
      <w:r w:rsidR="003E3B76" w:rsidRPr="00E13EF8">
        <w:rPr>
          <w:rFonts w:hint="eastAsia"/>
          <w:sz w:val="32"/>
          <w:szCs w:val="32"/>
        </w:rPr>
        <w:t>。</w:t>
      </w:r>
    </w:p>
    <w:p w:rsidR="003E3B76" w:rsidRPr="00E13EF8" w:rsidRDefault="003E3B76" w:rsidP="00E13EF8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sz w:val="32"/>
          <w:szCs w:val="32"/>
        </w:rPr>
        <w:t>第三章为学生发展诊改</w:t>
      </w:r>
      <w:r w:rsidR="006F463C" w:rsidRPr="00E13EF8">
        <w:rPr>
          <w:rFonts w:hint="eastAsia"/>
          <w:sz w:val="32"/>
          <w:szCs w:val="32"/>
        </w:rPr>
        <w:t>。主要明确学生</w:t>
      </w:r>
      <w:proofErr w:type="gramStart"/>
      <w:r w:rsidR="006F463C" w:rsidRPr="00E13EF8">
        <w:rPr>
          <w:rFonts w:hint="eastAsia"/>
          <w:sz w:val="32"/>
          <w:szCs w:val="32"/>
        </w:rPr>
        <w:t>发展诊改的</w:t>
      </w:r>
      <w:proofErr w:type="gramEnd"/>
      <w:r w:rsidR="006F463C" w:rsidRPr="00E13EF8">
        <w:rPr>
          <w:rFonts w:hint="eastAsia"/>
          <w:sz w:val="32"/>
          <w:szCs w:val="32"/>
        </w:rPr>
        <w:t>主体和实施时间、学生工作处工作职责、各二级学院工作职责。</w:t>
      </w:r>
    </w:p>
    <w:p w:rsidR="006F463C" w:rsidRPr="00E13EF8" w:rsidRDefault="006F463C" w:rsidP="00E13EF8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sz w:val="32"/>
          <w:szCs w:val="32"/>
        </w:rPr>
        <w:lastRenderedPageBreak/>
        <w:t>第四章为学生发展监测与指导机制</w:t>
      </w:r>
      <w:r w:rsidRPr="00E13EF8">
        <w:rPr>
          <w:rFonts w:hint="eastAsia"/>
          <w:sz w:val="32"/>
          <w:szCs w:val="32"/>
        </w:rPr>
        <w:t>。主要介绍预警机制和教师的指导机制。</w:t>
      </w:r>
    </w:p>
    <w:p w:rsidR="006F463C" w:rsidRDefault="006F463C" w:rsidP="00E13EF8">
      <w:pPr>
        <w:spacing w:line="720" w:lineRule="exact"/>
        <w:ind w:firstLineChars="200" w:firstLine="640"/>
        <w:rPr>
          <w:sz w:val="32"/>
          <w:szCs w:val="32"/>
        </w:rPr>
      </w:pPr>
      <w:r w:rsidRPr="00E13EF8">
        <w:rPr>
          <w:sz w:val="32"/>
          <w:szCs w:val="32"/>
        </w:rPr>
        <w:t>第五章为学生自我诊断结果的运用</w:t>
      </w:r>
      <w:r w:rsidRPr="00E13EF8">
        <w:rPr>
          <w:rFonts w:hint="eastAsia"/>
          <w:sz w:val="32"/>
          <w:szCs w:val="32"/>
        </w:rPr>
        <w:t>。</w:t>
      </w:r>
      <w:r w:rsidRPr="00E13EF8">
        <w:rPr>
          <w:sz w:val="32"/>
          <w:szCs w:val="32"/>
        </w:rPr>
        <w:t>主要明确学生自我诊断结果用于学生成长的自我调适</w:t>
      </w:r>
      <w:r w:rsidRPr="00E13EF8">
        <w:rPr>
          <w:rFonts w:hint="eastAsia"/>
          <w:sz w:val="32"/>
          <w:szCs w:val="32"/>
        </w:rPr>
        <w:t>、人才培养方案的改进和实施、第二课堂教育活动的衔接、学生管理与服务的改进。</w:t>
      </w:r>
    </w:p>
    <w:p w:rsidR="007162CB" w:rsidRDefault="007162CB" w:rsidP="00E13EF8">
      <w:pPr>
        <w:spacing w:line="720" w:lineRule="exact"/>
        <w:ind w:firstLineChars="200" w:firstLine="640"/>
        <w:rPr>
          <w:sz w:val="32"/>
          <w:szCs w:val="32"/>
        </w:rPr>
      </w:pPr>
    </w:p>
    <w:p w:rsidR="007162CB" w:rsidRDefault="007162CB" w:rsidP="00E13EF8">
      <w:pPr>
        <w:spacing w:line="720" w:lineRule="exact"/>
        <w:ind w:firstLineChars="200" w:firstLine="640"/>
        <w:rPr>
          <w:sz w:val="32"/>
          <w:szCs w:val="32"/>
        </w:rPr>
      </w:pPr>
    </w:p>
    <w:p w:rsidR="007162CB" w:rsidRDefault="007162CB" w:rsidP="00E13EF8">
      <w:pPr>
        <w:spacing w:line="720" w:lineRule="exact"/>
        <w:ind w:firstLineChars="200" w:firstLine="640"/>
        <w:rPr>
          <w:sz w:val="32"/>
          <w:szCs w:val="32"/>
        </w:rPr>
      </w:pPr>
    </w:p>
    <w:p w:rsidR="007162CB" w:rsidRDefault="007162CB" w:rsidP="007162CB">
      <w:pPr>
        <w:spacing w:line="720" w:lineRule="exact"/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>学生工作处</w:t>
      </w:r>
    </w:p>
    <w:p w:rsidR="007162CB" w:rsidRPr="00E13EF8" w:rsidRDefault="007162CB" w:rsidP="007162CB">
      <w:pPr>
        <w:spacing w:line="720" w:lineRule="exact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019.3.5</w:t>
      </w:r>
    </w:p>
    <w:sectPr w:rsidR="007162CB" w:rsidRPr="00E1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7"/>
    <w:rsid w:val="00224E76"/>
    <w:rsid w:val="003E3B76"/>
    <w:rsid w:val="006F463C"/>
    <w:rsid w:val="007162CB"/>
    <w:rsid w:val="00793C82"/>
    <w:rsid w:val="00861DF7"/>
    <w:rsid w:val="00D61FE2"/>
    <w:rsid w:val="00E13EF8"/>
    <w:rsid w:val="00E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AADC-ADBD-4EBC-8B19-680154C9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 czie-</dc:creator>
  <cp:keywords/>
  <dc:description/>
  <cp:lastModifiedBy>xgc czie-</cp:lastModifiedBy>
  <cp:revision>6</cp:revision>
  <dcterms:created xsi:type="dcterms:W3CDTF">2019-03-07T07:28:00Z</dcterms:created>
  <dcterms:modified xsi:type="dcterms:W3CDTF">2019-03-07T07:59:00Z</dcterms:modified>
</cp:coreProperties>
</file>